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8C1ACB">
      <w:pPr>
        <w:adjustRightInd/>
        <w:spacing w:line="42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建築基準法第４３条第２</w:t>
      </w:r>
      <w:r w:rsidR="00BF6179">
        <w:rPr>
          <w:rFonts w:hint="eastAsia"/>
        </w:rPr>
        <w:t>項</w:t>
      </w:r>
      <w:r>
        <w:rPr>
          <w:rFonts w:hint="eastAsia"/>
        </w:rPr>
        <w:t>第２号</w:t>
      </w:r>
      <w:r w:rsidR="00BF6179">
        <w:rPr>
          <w:rFonts w:hint="eastAsia"/>
        </w:rPr>
        <w:t>許可内容に関する</w:t>
      </w:r>
      <w:r w:rsidR="00BF6179">
        <w:rPr>
          <w:rFonts w:hint="eastAsia"/>
          <w:spacing w:val="8"/>
          <w:sz w:val="42"/>
          <w:szCs w:val="42"/>
        </w:rPr>
        <w:t>変更届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bookmarkStart w:id="0" w:name="_GoBack"/>
      <w:bookmarkEnd w:id="0"/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</w:t>
      </w:r>
      <w:r w:rsidR="004F7413" w:rsidRPr="004F7413">
        <w:rPr>
          <w:rFonts w:hint="eastAsia"/>
          <w:color w:val="auto"/>
        </w:rPr>
        <w:t xml:space="preserve">　　</w:t>
      </w:r>
      <w:r>
        <w:rPr>
          <w:rFonts w:hint="eastAsia"/>
        </w:rPr>
        <w:t xml:space="preserve">　　年　　月　　日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土木事務所長　殿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届出者住所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           </w:t>
      </w:r>
      <w:r w:rsidR="004F7413" w:rsidRPr="004F7413">
        <w:rPr>
          <w:rFonts w:hint="eastAsia"/>
          <w:color w:val="auto"/>
        </w:rPr>
        <w:t xml:space="preserve">　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3401"/>
        <w:gridCol w:w="3376"/>
      </w:tblGrid>
      <w:tr w:rsidR="00BF6179" w:rsidTr="00AF7752"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7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  <w:r w:rsidR="004F7413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F6179" w:rsidTr="00AF7752"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号</w:t>
            </w:r>
          </w:p>
        </w:tc>
      </w:tr>
      <w:tr w:rsidR="00BF6179" w:rsidTr="00AF7752"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変　　更　　前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変　　更　　後</w:t>
            </w:r>
          </w:p>
        </w:tc>
      </w:tr>
      <w:tr w:rsidR="00BF6179" w:rsidTr="00AF7752"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2041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㎡</w:t>
            </w:r>
          </w:p>
        </w:tc>
      </w:tr>
      <w:tr w:rsidR="00BF6179" w:rsidTr="00AF7752">
        <w:tc>
          <w:tcPr>
            <w:tcW w:w="2041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㎡</w:t>
            </w:r>
          </w:p>
        </w:tc>
      </w:tr>
      <w:tr w:rsidR="00BF6179" w:rsidTr="00AF7752">
        <w:tc>
          <w:tcPr>
            <w:tcW w:w="2041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㎡</w:t>
            </w:r>
          </w:p>
        </w:tc>
      </w:tr>
      <w:tr w:rsidR="00BF6179" w:rsidTr="00AF7752">
        <w:tc>
          <w:tcPr>
            <w:tcW w:w="2041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567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その他</w:t>
            </w: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6179" w:rsidRDefault="00BF6179">
            <w:pPr>
              <w:suppressAutoHyphens w:val="0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6179" w:rsidRDefault="00BF6179">
            <w:pPr>
              <w:suppressAutoHyphens w:val="0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6179" w:rsidRDefault="00BF6179">
            <w:pPr>
              <w:suppressAutoHyphens w:val="0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suppressAutoHyphens w:val="0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3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BF6179" w:rsidTr="00AF7752"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変更の理由</w:t>
            </w: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（具体的に記入）</w:t>
            </w: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Pr="00AF7752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  <w:p w:rsidR="00BF6179" w:rsidRDefault="00BF6179">
            <w:pPr>
              <w:kinsoku w:val="0"/>
              <w:wordWrap w:val="0"/>
              <w:overflowPunct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</w:tbl>
    <w:p w:rsidR="00BF6179" w:rsidRDefault="00AF7752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</w:t>
      </w:r>
      <w:r w:rsidR="004F7413">
        <w:rPr>
          <w:rFonts w:hint="eastAsia"/>
          <w:color w:val="auto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>
        <w:rPr>
          <w:rFonts w:hint="eastAsia"/>
          <w:spacing w:val="8"/>
          <w:w w:val="200"/>
        </w:rPr>
        <w:t>本届出受理しました。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土木事務所長　　　　　　　　　　　　印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変更の理由等が当該欄上に書けない場合は、別紙に書き添付して下さい。</w:t>
      </w:r>
    </w:p>
    <w:p w:rsidR="00BF6179" w:rsidRDefault="00BF6179">
      <w:pPr>
        <w:adjustRightInd/>
        <w:spacing w:line="21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添付図書については、変更のある部分のみ添付して下さい。</w:t>
      </w:r>
    </w:p>
    <w:sectPr w:rsidR="00BF6179">
      <w:headerReference w:type="default" r:id="rId6"/>
      <w:type w:val="continuous"/>
      <w:pgSz w:w="11906" w:h="16838"/>
      <w:pgMar w:top="1700" w:right="1134" w:bottom="1134" w:left="1700" w:header="1134" w:footer="720" w:gutter="0"/>
      <w:pgNumType w:start="1"/>
      <w:cols w:space="720"/>
      <w:noEndnote/>
      <w:docGrid w:type="linesAndChars" w:linePitch="2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00" w:rsidRDefault="00514900">
      <w:r>
        <w:separator/>
      </w:r>
    </w:p>
  </w:endnote>
  <w:endnote w:type="continuationSeparator" w:id="0">
    <w:p w:rsidR="00514900" w:rsidRDefault="0051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00" w:rsidRDefault="005149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4900" w:rsidRDefault="0051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79" w:rsidRPr="008C1808" w:rsidRDefault="008C1808" w:rsidP="008C1808">
    <w:pPr>
      <w:adjustRightInd/>
      <w:spacing w:line="252" w:lineRule="exact"/>
      <w:ind w:right="420"/>
      <w:jc w:val="right"/>
    </w:pPr>
    <w:r>
      <w:rPr>
        <w:rFonts w:hint="eastAsia"/>
      </w:rPr>
      <w:t>(43)</w:t>
    </w:r>
    <w:r w:rsidR="00A32AD5">
      <w:rPr>
        <w:rFonts w:hint="eastAsia"/>
      </w:rPr>
      <w:t>様式</w:t>
    </w:r>
    <w:r w:rsidR="00A32AD5" w:rsidRPr="002B77E9">
      <w:rPr>
        <w:rFonts w:hint="eastAsia"/>
        <w:color w:val="auto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08"/>
  <w:drawingGridHorizontalSpacing w:val="3276"/>
  <w:drawingGridVerticalSpacing w:val="2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179"/>
    <w:rsid w:val="001D173C"/>
    <w:rsid w:val="002B77E9"/>
    <w:rsid w:val="002F682F"/>
    <w:rsid w:val="004F7413"/>
    <w:rsid w:val="00514900"/>
    <w:rsid w:val="008C1808"/>
    <w:rsid w:val="008C1ACB"/>
    <w:rsid w:val="00A32AD5"/>
    <w:rsid w:val="00AF7752"/>
    <w:rsid w:val="00BF6179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1E2640-04BE-4704-A18C-7872D4A4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2AD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A3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2AD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建築基準法第４３条第１項ただし書許可</vt:lpstr>
    </vt:vector>
  </TitlesOfParts>
  <Company>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建築基準法第４３条第１項ただし書許可</dc:title>
  <dc:subject/>
  <dc:creator>建築行政協会　奈良県支部</dc:creator>
  <cp:keywords/>
  <dc:description/>
  <cp:lastModifiedBy>奈良県</cp:lastModifiedBy>
  <cp:revision>4</cp:revision>
  <cp:lastPrinted>2021-08-17T07:23:00Z</cp:lastPrinted>
  <dcterms:created xsi:type="dcterms:W3CDTF">2021-08-17T04:54:00Z</dcterms:created>
  <dcterms:modified xsi:type="dcterms:W3CDTF">2021-08-17T07:23:00Z</dcterms:modified>
</cp:coreProperties>
</file>