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BE8" w:rsidRDefault="00C54BE8">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111126</wp:posOffset>
                </wp:positionV>
                <wp:extent cx="2000250" cy="400050"/>
                <wp:effectExtent l="19050" t="1905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000250" cy="40005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54BE8" w:rsidRDefault="00C54BE8">
                            <w:r>
                              <w:rPr>
                                <w:rFonts w:hint="eastAsia"/>
                              </w:rPr>
                              <w:t>条文のタイトルは任意です。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45pt;margin-top:8.75pt;width:15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" fillcolor="white [3201]" strokecolor="red" strokeweight="2.25pt">
                <v:textbox>
                  <w:txbxContent>
                    <w:p w:rsidR="00C54BE8" w:rsidRDefault="00C54BE8">
                      <w:r>
                        <w:rPr>
                          <w:rFonts w:hint="eastAsia"/>
                        </w:rPr>
                        <w:t>条文のタイトルは任意です。</w:t>
                      </w:r>
                    </w:p>
                  </w:txbxContent>
                </v:textbox>
              </v:shape>
            </w:pict>
          </mc:Fallback>
        </mc:AlternateContent>
      </w:r>
    </w:p>
    <w:p w:rsidR="00C54BE8" w:rsidRDefault="00C54BE8">
      <w:pPr>
        <w:rPr>
          <w:rFonts w:asciiTheme="majorEastAsia" w:eastAsiaTheme="majorEastAsia" w:hAnsiTheme="majorEastAsia"/>
          <w:sz w:val="24"/>
          <w:szCs w:val="24"/>
        </w:rPr>
      </w:pPr>
    </w:p>
    <w:p w:rsidR="00C54BE8" w:rsidRDefault="00A93C0E">
      <w:pPr>
        <w:rPr>
          <w:rFonts w:asciiTheme="majorEastAsia" w:eastAsiaTheme="majorEastAsia" w:hAnsiTheme="majorEastAsia"/>
          <w:sz w:val="24"/>
          <w:szCs w:val="24"/>
        </w:rPr>
      </w:pPr>
      <w:r w:rsidRPr="00A93C0E">
        <w:rPr>
          <w:rFonts w:asciiTheme="majorEastAsia" w:eastAsiaTheme="majorEastAsia" w:hAnsiTheme="majorEastAsia" w:hint="eastAsia"/>
          <w:noProof/>
          <w:sz w:val="24"/>
          <w:szCs w:val="24"/>
        </w:rPr>
        <mc:AlternateContent>
          <mc:Choice Requires="wps">
            <w:drawing>
              <wp:anchor distT="0" distB="0" distL="114300" distR="114300" simplePos="0" relativeHeight="251662336" behindDoc="0" locked="0" layoutInCell="1" allowOverlap="1" wp14:anchorId="2FA3B49B" wp14:editId="36545CA6">
                <wp:simplePos x="0" y="0"/>
                <wp:positionH relativeFrom="column">
                  <wp:posOffset>3396615</wp:posOffset>
                </wp:positionH>
                <wp:positionV relativeFrom="paragraph">
                  <wp:posOffset>101600</wp:posOffset>
                </wp:positionV>
                <wp:extent cx="2000250" cy="542925"/>
                <wp:effectExtent l="19050" t="1905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000250" cy="542925"/>
                        </a:xfrm>
                        <a:prstGeom prst="rect">
                          <a:avLst/>
                        </a:prstGeom>
                        <a:solidFill>
                          <a:sysClr val="window" lastClr="FFFFFF"/>
                        </a:solidFill>
                        <a:ln w="28575">
                          <a:solidFill>
                            <a:srgbClr val="FF0000"/>
                          </a:solidFill>
                        </a:ln>
                        <a:effectLst/>
                      </wps:spPr>
                      <wps:txbx>
                        <w:txbxContent>
                          <w:p w:rsidR="00A93C0E" w:rsidRDefault="00A93C0E" w:rsidP="00A93C0E">
                            <w:r>
                              <w:rPr>
                                <w:rFonts w:hint="eastAsia"/>
                              </w:rPr>
                              <w:t>支給される金銭の名称は任意です。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267.45pt;margin-top:8pt;width:15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" fillcolor="window" strokecolor="red" strokeweight="2.25pt">
                <v:textbox>
                  <w:txbxContent>
                    <w:p w:rsidR="00A93C0E" w:rsidRDefault="00A93C0E" w:rsidP="00A93C0E">
                      <w:r>
                        <w:rPr>
                          <w:rFonts w:hint="eastAsia"/>
                        </w:rPr>
                        <w:t>支給される金銭の名称</w:t>
                      </w:r>
                      <w:r>
                        <w:rPr>
                          <w:rFonts w:hint="eastAsia"/>
                        </w:rPr>
                        <w:t>は任意です。</w:t>
                      </w:r>
                    </w:p>
                  </w:txbxContent>
                </v:textbox>
              </v:shape>
            </w:pict>
          </mc:Fallback>
        </mc:AlternateContent>
      </w:r>
      <w:r w:rsidR="00C54BE8">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14:anchorId="1F170579" wp14:editId="5139C0BB">
                <wp:simplePos x="0" y="0"/>
                <wp:positionH relativeFrom="column">
                  <wp:posOffset>777240</wp:posOffset>
                </wp:positionH>
                <wp:positionV relativeFrom="paragraph">
                  <wp:posOffset>53975</wp:posOffset>
                </wp:positionV>
                <wp:extent cx="400050" cy="590550"/>
                <wp:effectExtent l="38100" t="19050" r="19050" b="57150"/>
                <wp:wrapNone/>
                <wp:docPr id="2" name="直線矢印コネクタ 2"/>
                <wp:cNvGraphicFramePr/>
                <a:graphic xmlns:a="http://schemas.openxmlformats.org/drawingml/2006/main">
                  <a:graphicData uri="http://schemas.microsoft.com/office/word/2010/wordprocessingShape">
                    <wps:wsp>
                      <wps:cNvCnPr/>
                      <wps:spPr>
                        <a:xfrm flipH="1">
                          <a:off x="0" y="0"/>
                          <a:ext cx="400050" cy="59055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 o:spid="_x0000_s1026" type="#_x0000_t32" style="position:absolute;left:0;text-align:left;margin-left:61.2pt;margin-top:4.25pt;width:31.5pt;height:46.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" strokecolor="red" strokeweight="2.25pt">
                <v:stroke endarrow="open"/>
              </v:shape>
            </w:pict>
          </mc:Fallback>
        </mc:AlternateContent>
      </w:r>
    </w:p>
    <w:p w:rsidR="00C54BE8" w:rsidRDefault="00A93C0E">
      <w:pPr>
        <w:rPr>
          <w:rFonts w:asciiTheme="majorEastAsia" w:eastAsiaTheme="majorEastAsia" w:hAnsiTheme="majorEastAsia"/>
          <w:sz w:val="24"/>
          <w:szCs w:val="24"/>
        </w:rPr>
      </w:pPr>
      <w:r w:rsidRPr="00A93C0E">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14:anchorId="6FC69910" wp14:editId="30EAEE81">
                <wp:simplePos x="0" y="0"/>
                <wp:positionH relativeFrom="column">
                  <wp:posOffset>3396615</wp:posOffset>
                </wp:positionH>
                <wp:positionV relativeFrom="paragraph">
                  <wp:posOffset>415925</wp:posOffset>
                </wp:positionV>
                <wp:extent cx="676275" cy="695325"/>
                <wp:effectExtent l="38100" t="19050" r="28575" b="47625"/>
                <wp:wrapNone/>
                <wp:docPr id="4" name="直線矢印コネクタ 4"/>
                <wp:cNvGraphicFramePr/>
                <a:graphic xmlns:a="http://schemas.openxmlformats.org/drawingml/2006/main">
                  <a:graphicData uri="http://schemas.microsoft.com/office/word/2010/wordprocessingShape">
                    <wps:wsp>
                      <wps:cNvCnPr/>
                      <wps:spPr>
                        <a:xfrm flipH="1">
                          <a:off x="0" y="0"/>
                          <a:ext cx="676275" cy="695325"/>
                        </a:xfrm>
                        <a:prstGeom prst="straightConnector1">
                          <a:avLst/>
                        </a:prstGeom>
                        <a:noFill/>
                        <a:ln w="2857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 o:spid="_x0000_s1026" type="#_x0000_t32" style="position:absolute;left:0;text-align:left;margin-left:267.45pt;margin-top:32.75pt;width:53.25pt;height:54.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" strokecolor="red" strokeweight="2.25pt">
                <v:stroke endarrow="open"/>
              </v:shape>
            </w:pict>
          </mc:Fallback>
        </mc:AlternateContent>
      </w:r>
    </w:p>
    <w:p w:rsidR="00C54BE8" w:rsidRDefault="00C54BE8">
      <w:pPr>
        <w:rPr>
          <w:rFonts w:asciiTheme="majorEastAsia" w:eastAsiaTheme="majorEastAsia" w:hAnsiTheme="majorEastAsia"/>
          <w:sz w:val="24"/>
          <w:szCs w:val="24"/>
        </w:rPr>
      </w:pPr>
    </w:p>
    <w:p w:rsidR="00F75C69" w:rsidRDefault="00F75C69">
      <w:pPr>
        <w:rPr>
          <w:rFonts w:asciiTheme="majorEastAsia" w:eastAsiaTheme="majorEastAsia" w:hAnsiTheme="majorEastAsia"/>
          <w:sz w:val="24"/>
          <w:szCs w:val="24"/>
        </w:rPr>
      </w:pPr>
      <w:r>
        <w:rPr>
          <w:rFonts w:asciiTheme="majorEastAsia" w:eastAsiaTheme="majorEastAsia" w:hAnsiTheme="majorEastAsia" w:hint="eastAsia"/>
          <w:sz w:val="24"/>
          <w:szCs w:val="24"/>
        </w:rPr>
        <w:t>（育児休業中の経済的支援）</w:t>
      </w:r>
    </w:p>
    <w:p w:rsidR="00D76774" w:rsidRDefault="00F75C69" w:rsidP="00F75C69">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第○○条　社員の育児休業中の経済的支援を次の各項に定めるところにより行う。</w:t>
      </w:r>
    </w:p>
    <w:p w:rsidR="00F75C69" w:rsidRDefault="00F75C69">
      <w:pPr>
        <w:rPr>
          <w:rFonts w:asciiTheme="majorEastAsia" w:eastAsiaTheme="majorEastAsia" w:hAnsiTheme="majorEastAsia"/>
          <w:sz w:val="24"/>
          <w:szCs w:val="24"/>
        </w:rPr>
      </w:pPr>
      <w:r>
        <w:rPr>
          <w:rFonts w:asciiTheme="majorEastAsia" w:eastAsiaTheme="majorEastAsia" w:hAnsiTheme="majorEastAsia" w:hint="eastAsia"/>
          <w:sz w:val="24"/>
          <w:szCs w:val="24"/>
        </w:rPr>
        <w:t>２　前項の規定により支給する金銭の名称は</w:t>
      </w:r>
      <w:r w:rsidR="00C54BE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とする。</w:t>
      </w:r>
    </w:p>
    <w:p w:rsidR="00F75C69" w:rsidRDefault="00F75C69" w:rsidP="00C54BE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C54BE8">
        <w:rPr>
          <w:rFonts w:asciiTheme="majorEastAsia" w:eastAsiaTheme="majorEastAsia" w:hAnsiTheme="majorEastAsia" w:hint="eastAsia"/>
          <w:sz w:val="24"/>
          <w:szCs w:val="24"/>
        </w:rPr>
        <w:t xml:space="preserve">　支給期間は、育児休業開始以後180日に達した日の翌日以降で、かつ、育児休業給付金が支給される期間とする。</w:t>
      </w:r>
    </w:p>
    <w:p w:rsidR="00C54BE8" w:rsidRDefault="00A93C0E" w:rsidP="00C54BE8">
      <w:pPr>
        <w:ind w:left="240" w:hangingChars="100" w:hanging="240"/>
        <w:rPr>
          <w:rFonts w:asciiTheme="majorEastAsia" w:eastAsiaTheme="majorEastAsia" w:hAnsiTheme="majorEastAsia"/>
          <w:sz w:val="24"/>
          <w:szCs w:val="24"/>
        </w:rPr>
      </w:pPr>
      <w:r w:rsidRPr="00A93C0E">
        <w:rPr>
          <w:rFonts w:asciiTheme="majorEastAsia" w:eastAsiaTheme="majorEastAsia" w:hAnsiTheme="majorEastAsia" w:hint="eastAsia"/>
          <w:noProof/>
          <w:sz w:val="24"/>
          <w:szCs w:val="24"/>
        </w:rPr>
        <mc:AlternateContent>
          <mc:Choice Requires="wps">
            <w:drawing>
              <wp:anchor distT="0" distB="0" distL="114300" distR="114300" simplePos="0" relativeHeight="251666432" behindDoc="0" locked="0" layoutInCell="1" allowOverlap="1" wp14:anchorId="7E7B2463" wp14:editId="552FD82F">
                <wp:simplePos x="0" y="0"/>
                <wp:positionH relativeFrom="column">
                  <wp:posOffset>3691890</wp:posOffset>
                </wp:positionH>
                <wp:positionV relativeFrom="paragraph">
                  <wp:posOffset>254000</wp:posOffset>
                </wp:positionV>
                <wp:extent cx="1390650" cy="1162050"/>
                <wp:effectExtent l="19050" t="38100" r="38100" b="19050"/>
                <wp:wrapNone/>
                <wp:docPr id="6" name="直線矢印コネクタ 6"/>
                <wp:cNvGraphicFramePr/>
                <a:graphic xmlns:a="http://schemas.openxmlformats.org/drawingml/2006/main">
                  <a:graphicData uri="http://schemas.microsoft.com/office/word/2010/wordprocessingShape">
                    <wps:wsp>
                      <wps:cNvCnPr/>
                      <wps:spPr>
                        <a:xfrm flipV="1">
                          <a:off x="0" y="0"/>
                          <a:ext cx="1390650" cy="1162050"/>
                        </a:xfrm>
                        <a:prstGeom prst="straightConnector1">
                          <a:avLst/>
                        </a:prstGeom>
                        <a:noFill/>
                        <a:ln w="2857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6" o:spid="_x0000_s1026" type="#_x0000_t32" style="position:absolute;left:0;text-align:left;margin-left:290.7pt;margin-top:20pt;width:109.5pt;height:9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" strokecolor="red" strokeweight="2.25pt">
                <v:stroke endarrow="open"/>
              </v:shape>
            </w:pict>
          </mc:Fallback>
        </mc:AlternateContent>
      </w:r>
      <w:r w:rsidR="00C54BE8">
        <w:rPr>
          <w:rFonts w:asciiTheme="majorEastAsia" w:eastAsiaTheme="majorEastAsia" w:hAnsiTheme="majorEastAsia" w:hint="eastAsia"/>
          <w:sz w:val="24"/>
          <w:szCs w:val="24"/>
        </w:rPr>
        <w:t>４　支給する金額は、育児休業開始時の賃金日額に支給日数を乗じた額の17％</w:t>
      </w:r>
      <w:r w:rsidR="0075625E">
        <w:rPr>
          <w:rFonts w:asciiTheme="majorEastAsia" w:eastAsiaTheme="majorEastAsia" w:hAnsiTheme="majorEastAsia" w:hint="eastAsia"/>
          <w:sz w:val="24"/>
          <w:szCs w:val="24"/>
        </w:rPr>
        <w:t>（1円未満切り捨て）</w:t>
      </w:r>
      <w:bookmarkStart w:id="0" w:name="_GoBack"/>
      <w:bookmarkEnd w:id="0"/>
      <w:r w:rsidR="00C54BE8">
        <w:rPr>
          <w:rFonts w:asciiTheme="majorEastAsia" w:eastAsiaTheme="majorEastAsia" w:hAnsiTheme="majorEastAsia" w:hint="eastAsia"/>
          <w:sz w:val="24"/>
          <w:szCs w:val="24"/>
        </w:rPr>
        <w:t>とする。</w:t>
      </w:r>
    </w:p>
    <w:p w:rsidR="00C54BE8" w:rsidRPr="00C54BE8" w:rsidRDefault="00A93C0E" w:rsidP="00C54BE8">
      <w:pPr>
        <w:ind w:left="240" w:hangingChars="100" w:hanging="240"/>
        <w:rPr>
          <w:rFonts w:asciiTheme="majorEastAsia" w:eastAsiaTheme="majorEastAsia" w:hAnsiTheme="majorEastAsia"/>
          <w:sz w:val="24"/>
          <w:szCs w:val="24"/>
        </w:rPr>
      </w:pPr>
      <w:r w:rsidRPr="00A93C0E">
        <w:rPr>
          <w:rFonts w:asciiTheme="majorEastAsia" w:eastAsiaTheme="majorEastAsia" w:hAnsiTheme="majorEastAsia" w:hint="eastAsia"/>
          <w:noProof/>
          <w:sz w:val="24"/>
          <w:szCs w:val="24"/>
        </w:rPr>
        <mc:AlternateContent>
          <mc:Choice Requires="wps">
            <w:drawing>
              <wp:anchor distT="0" distB="0" distL="114300" distR="114300" simplePos="0" relativeHeight="251665408" behindDoc="0" locked="0" layoutInCell="1" allowOverlap="1" wp14:anchorId="4FDA8A05" wp14:editId="0DEDB8A9">
                <wp:simplePos x="0" y="0"/>
                <wp:positionH relativeFrom="column">
                  <wp:posOffset>2301240</wp:posOffset>
                </wp:positionH>
                <wp:positionV relativeFrom="paragraph">
                  <wp:posOffset>958850</wp:posOffset>
                </wp:positionV>
                <wp:extent cx="2990850" cy="1057275"/>
                <wp:effectExtent l="19050" t="1905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990850" cy="1057275"/>
                        </a:xfrm>
                        <a:prstGeom prst="rect">
                          <a:avLst/>
                        </a:prstGeom>
                        <a:solidFill>
                          <a:sysClr val="window" lastClr="FFFFFF"/>
                        </a:solidFill>
                        <a:ln w="28575">
                          <a:solidFill>
                            <a:srgbClr val="FF0000"/>
                          </a:solidFill>
                        </a:ln>
                        <a:effectLst/>
                      </wps:spPr>
                      <wps:txbx>
                        <w:txbxContent>
                          <w:p w:rsidR="00A93C0E" w:rsidRDefault="00A93C0E" w:rsidP="00A93C0E">
                            <w:r>
                              <w:rPr>
                                <w:rFonts w:hint="eastAsia"/>
                              </w:rPr>
                              <w:t>パーセンテージは任意ですが、補助金の支給上限は</w:t>
                            </w:r>
                            <w:r>
                              <w:rPr>
                                <w:rFonts w:hint="eastAsia"/>
                              </w:rPr>
                              <w:t>17%</w:t>
                            </w:r>
                            <w:r>
                              <w:rPr>
                                <w:rFonts w:hint="eastAsia"/>
                              </w:rPr>
                              <w:t>です。</w:t>
                            </w:r>
                          </w:p>
                          <w:p w:rsidR="00A93C0E" w:rsidRDefault="00A93C0E" w:rsidP="00A93C0E">
                            <w:r>
                              <w:rPr>
                                <w:rFonts w:hint="eastAsia"/>
                              </w:rPr>
                              <w:t>また、</w:t>
                            </w:r>
                            <w:r>
                              <w:rPr>
                                <w:rFonts w:hint="eastAsia"/>
                              </w:rPr>
                              <w:t>17%</w:t>
                            </w:r>
                            <w:r>
                              <w:rPr>
                                <w:rFonts w:hint="eastAsia"/>
                              </w:rPr>
                              <w:t>より低い割合を規定した場合はその限度でのみ補助金が支給されます。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181.2pt;margin-top:75.5pt;width:235.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" fillcolor="window" strokecolor="red" strokeweight="2.25pt">
                <v:textbox>
                  <w:txbxContent>
                    <w:p w:rsidR="00A93C0E" w:rsidRDefault="00A93C0E" w:rsidP="00A93C0E">
                      <w:pPr>
                        <w:rPr>
                          <w:rFonts w:hint="eastAsia"/>
                        </w:rPr>
                      </w:pPr>
                      <w:r>
                        <w:rPr>
                          <w:rFonts w:hint="eastAsia"/>
                        </w:rPr>
                        <w:t>パーセンテージは</w:t>
                      </w:r>
                      <w:r>
                        <w:rPr>
                          <w:rFonts w:hint="eastAsia"/>
                        </w:rPr>
                        <w:t>任意です</w:t>
                      </w:r>
                      <w:r>
                        <w:rPr>
                          <w:rFonts w:hint="eastAsia"/>
                        </w:rPr>
                        <w:t>が、補助金の支給上限は</w:t>
                      </w:r>
                      <w:r>
                        <w:rPr>
                          <w:rFonts w:hint="eastAsia"/>
                        </w:rPr>
                        <w:t>17%</w:t>
                      </w:r>
                      <w:r>
                        <w:rPr>
                          <w:rFonts w:hint="eastAsia"/>
                        </w:rPr>
                        <w:t>です</w:t>
                      </w:r>
                      <w:r>
                        <w:rPr>
                          <w:rFonts w:hint="eastAsia"/>
                        </w:rPr>
                        <w:t>。</w:t>
                      </w:r>
                    </w:p>
                    <w:p w:rsidR="00A93C0E" w:rsidRDefault="00A93C0E" w:rsidP="00A93C0E">
                      <w:r>
                        <w:rPr>
                          <w:rFonts w:hint="eastAsia"/>
                        </w:rPr>
                        <w:t>また、</w:t>
                      </w:r>
                      <w:r>
                        <w:rPr>
                          <w:rFonts w:hint="eastAsia"/>
                        </w:rPr>
                        <w:t>17%</w:t>
                      </w:r>
                      <w:r>
                        <w:rPr>
                          <w:rFonts w:hint="eastAsia"/>
                        </w:rPr>
                        <w:t>より低い割合を規定した場合はその限度でのみ補助金が支給されます。</w:t>
                      </w:r>
                    </w:p>
                  </w:txbxContent>
                </v:textbox>
              </v:shape>
            </w:pict>
          </mc:Fallback>
        </mc:AlternateContent>
      </w:r>
      <w:r w:rsidR="00C54BE8">
        <w:rPr>
          <w:rFonts w:asciiTheme="majorEastAsia" w:eastAsiaTheme="majorEastAsia" w:hAnsiTheme="majorEastAsia" w:hint="eastAsia"/>
          <w:sz w:val="24"/>
          <w:szCs w:val="24"/>
        </w:rPr>
        <w:t>５　■■■■の支給は、奈良県育児休業取得促進事業補助金制度が終了した場合には、廃止するものとする。</w:t>
      </w:r>
    </w:p>
    <w:sectPr w:rsidR="00C54BE8" w:rsidRPr="00C54BE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C69" w:rsidRDefault="00F75C69" w:rsidP="00F75C69">
      <w:r>
        <w:separator/>
      </w:r>
    </w:p>
  </w:endnote>
  <w:endnote w:type="continuationSeparator" w:id="0">
    <w:p w:rsidR="00F75C69" w:rsidRDefault="00F75C69" w:rsidP="00F7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C69" w:rsidRDefault="00F75C69" w:rsidP="00F75C69">
      <w:r>
        <w:separator/>
      </w:r>
    </w:p>
  </w:footnote>
  <w:footnote w:type="continuationSeparator" w:id="0">
    <w:p w:rsidR="00F75C69" w:rsidRDefault="00F75C69" w:rsidP="00F75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69" w:rsidRDefault="00F75C69" w:rsidP="00F75C69">
    <w:pPr>
      <w:pStyle w:val="a3"/>
      <w:ind w:firstLineChars="2500" w:firstLine="5250"/>
    </w:pPr>
    <w:r>
      <w:rPr>
        <w:rFonts w:hint="eastAsia"/>
      </w:rPr>
      <w:t>給与規程等による定めの仕方（例）</w:t>
    </w:r>
  </w:p>
  <w:p w:rsidR="00F75C69" w:rsidRDefault="00F75C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3E"/>
    <w:rsid w:val="0075625E"/>
    <w:rsid w:val="00A93C0E"/>
    <w:rsid w:val="00C54BE8"/>
    <w:rsid w:val="00D76774"/>
    <w:rsid w:val="00F5323E"/>
    <w:rsid w:val="00F75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ＭＳ 明朝"/>
        <w:color w:val="000000"/>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C69"/>
    <w:pPr>
      <w:tabs>
        <w:tab w:val="center" w:pos="4252"/>
        <w:tab w:val="right" w:pos="8504"/>
      </w:tabs>
      <w:snapToGrid w:val="0"/>
    </w:pPr>
  </w:style>
  <w:style w:type="character" w:customStyle="1" w:styleId="a4">
    <w:name w:val="ヘッダー (文字)"/>
    <w:basedOn w:val="a0"/>
    <w:link w:val="a3"/>
    <w:uiPriority w:val="99"/>
    <w:rsid w:val="00F75C69"/>
  </w:style>
  <w:style w:type="paragraph" w:styleId="a5">
    <w:name w:val="footer"/>
    <w:basedOn w:val="a"/>
    <w:link w:val="a6"/>
    <w:uiPriority w:val="99"/>
    <w:unhideWhenUsed/>
    <w:rsid w:val="00F75C69"/>
    <w:pPr>
      <w:tabs>
        <w:tab w:val="center" w:pos="4252"/>
        <w:tab w:val="right" w:pos="8504"/>
      </w:tabs>
      <w:snapToGrid w:val="0"/>
    </w:pPr>
  </w:style>
  <w:style w:type="character" w:customStyle="1" w:styleId="a6">
    <w:name w:val="フッター (文字)"/>
    <w:basedOn w:val="a0"/>
    <w:link w:val="a5"/>
    <w:uiPriority w:val="99"/>
    <w:rsid w:val="00F75C69"/>
  </w:style>
  <w:style w:type="paragraph" w:styleId="a7">
    <w:name w:val="Balloon Text"/>
    <w:basedOn w:val="a"/>
    <w:link w:val="a8"/>
    <w:uiPriority w:val="99"/>
    <w:semiHidden/>
    <w:unhideWhenUsed/>
    <w:rsid w:val="00F75C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5C6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ＭＳ 明朝"/>
        <w:color w:val="000000"/>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C69"/>
    <w:pPr>
      <w:tabs>
        <w:tab w:val="center" w:pos="4252"/>
        <w:tab w:val="right" w:pos="8504"/>
      </w:tabs>
      <w:snapToGrid w:val="0"/>
    </w:pPr>
  </w:style>
  <w:style w:type="character" w:customStyle="1" w:styleId="a4">
    <w:name w:val="ヘッダー (文字)"/>
    <w:basedOn w:val="a0"/>
    <w:link w:val="a3"/>
    <w:uiPriority w:val="99"/>
    <w:rsid w:val="00F75C69"/>
  </w:style>
  <w:style w:type="paragraph" w:styleId="a5">
    <w:name w:val="footer"/>
    <w:basedOn w:val="a"/>
    <w:link w:val="a6"/>
    <w:uiPriority w:val="99"/>
    <w:unhideWhenUsed/>
    <w:rsid w:val="00F75C69"/>
    <w:pPr>
      <w:tabs>
        <w:tab w:val="center" w:pos="4252"/>
        <w:tab w:val="right" w:pos="8504"/>
      </w:tabs>
      <w:snapToGrid w:val="0"/>
    </w:pPr>
  </w:style>
  <w:style w:type="character" w:customStyle="1" w:styleId="a6">
    <w:name w:val="フッター (文字)"/>
    <w:basedOn w:val="a0"/>
    <w:link w:val="a5"/>
    <w:uiPriority w:val="99"/>
    <w:rsid w:val="00F75C69"/>
  </w:style>
  <w:style w:type="paragraph" w:styleId="a7">
    <w:name w:val="Balloon Text"/>
    <w:basedOn w:val="a"/>
    <w:link w:val="a8"/>
    <w:uiPriority w:val="99"/>
    <w:semiHidden/>
    <w:unhideWhenUsed/>
    <w:rsid w:val="00F75C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5C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3</cp:revision>
  <cp:lastPrinted>2014-06-24T01:05:00Z</cp:lastPrinted>
  <dcterms:created xsi:type="dcterms:W3CDTF">2014-06-19T08:29:00Z</dcterms:created>
  <dcterms:modified xsi:type="dcterms:W3CDTF">2014-06-24T01:07:00Z</dcterms:modified>
</cp:coreProperties>
</file>